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rPr>
          <w:lang w:val="ro-RO" w:eastAsia="ro-RO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267970</wp:posOffset>
                </wp:positionH>
                <wp:positionV relativeFrom="paragraph">
                  <wp:posOffset>-571500</wp:posOffset>
                </wp:positionV>
                <wp:extent cx="4238625" cy="929005"/>
                <wp:effectExtent l="10795" t="9525" r="8255" b="13970"/>
                <wp:wrapNone/>
                <wp:docPr id="1" name="Szövegdoboz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8625" cy="929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842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Liceul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Tehnologic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 „Gábor Áron”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Vlăhiţa</w:t>
                            </w:r>
                            <w:r/>
                          </w:p>
                          <w:p>
                            <w:pPr>
                              <w:pStyle w:val="842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Gábor Áron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Szakközépiskola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 Szentegyháza</w:t>
                            </w:r>
                            <w:r/>
                          </w:p>
                          <w:p>
                            <w:pPr>
                              <w:pStyle w:val="842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R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O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–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535800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.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Vlăhiţa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Jud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Harghita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– Szentegyháza, Hargita megye</w:t>
                            </w:r>
                            <w:r/>
                          </w:p>
                          <w:p>
                            <w:pPr>
                              <w:pStyle w:val="842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Str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. Mihai Eminescu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N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r. 2.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– Mihai Eminescu u. 2 sz.</w:t>
                            </w:r>
                            <w:r/>
                          </w:p>
                          <w:p>
                            <w:pPr>
                              <w:pStyle w:val="842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Tel./Fax: +40-266-246897</w:t>
                            </w:r>
                            <w:r/>
                          </w:p>
                          <w:p>
                            <w:pPr>
                              <w:pStyle w:val="842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e-mail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: gs.gaboraron@eduhr.ro</w:t>
                            </w:r>
                            <w:r/>
                          </w:p>
                          <w:p>
                            <w:pPr>
                              <w:jc w:val="center"/>
                            </w:pPr>
                            <w:r/>
                            <w:hyperlink r:id="rId10" w:tooltip="https://gaboraroniskola.ro/" w:history="1">
                              <w:r>
                                <w:rPr>
                                  <w:rStyle w:val="843"/>
                                  <w:sz w:val="16"/>
                                  <w:szCs w:val="16"/>
                                </w:rPr>
                                <w:t xml:space="preserve">https://gaboraroniskola.ro/</w:t>
                              </w:r>
                            </w:hyperlink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0" o:spid="_x0000_s0" o:spt="202" type="#_x0000_t202" style="position:absolute;z-index:251656704;o:allowoverlap:true;o:allowincell:true;mso-position-horizontal-relative:text;margin-left:21.1pt;mso-position-horizontal:absolute;mso-position-vertical-relative:text;margin-top:-45.0pt;mso-position-vertical:absolute;width:333.8pt;height:73.1pt;mso-wrap-distance-left:9.0pt;mso-wrap-distance-top:0.0pt;mso-wrap-distance-right:9.0pt;mso-wrap-distance-bottom:0.0pt;v-text-anchor:top;visibility:visible;" fillcolor="#FFFFFF" strokecolor="#FFFFFF" strokeweight="0.75pt">
                <v:textbox inset="0,0,0,0">
                  <w:txbxContent>
                    <w:p>
                      <w:pPr>
                        <w:pStyle w:val="842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Liceul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Tehnologic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 „Gábor Áron”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Vlăhiţa</w:t>
                      </w:r>
                      <w:r/>
                    </w:p>
                    <w:p>
                      <w:pPr>
                        <w:pStyle w:val="842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Gábor Áron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Szakközépiskola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 Szentegyháza</w:t>
                      </w:r>
                      <w:r/>
                    </w:p>
                    <w:p>
                      <w:pPr>
                        <w:pStyle w:val="842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R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O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–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535800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.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Vlăhiţa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,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Jud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.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Harghita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– Szentegyháza, Hargita megye</w:t>
                      </w:r>
                      <w:r/>
                    </w:p>
                    <w:p>
                      <w:pPr>
                        <w:pStyle w:val="842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Str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. Mihai Eminescu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N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r. 2.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– Mihai Eminescu u. 2 sz.</w:t>
                      </w:r>
                      <w:r/>
                    </w:p>
                    <w:p>
                      <w:pPr>
                        <w:pStyle w:val="842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Tel./Fax: +40-266-246897</w:t>
                      </w:r>
                      <w:r/>
                    </w:p>
                    <w:p>
                      <w:pPr>
                        <w:pStyle w:val="842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e-mail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: gs.gaboraron@eduhr.ro</w:t>
                      </w:r>
                      <w:r/>
                    </w:p>
                    <w:p>
                      <w:pPr>
                        <w:jc w:val="center"/>
                      </w:pPr>
                      <w:r/>
                      <w:hyperlink r:id="rId10" w:tooltip="https://gaboraroniskola.ro/" w:history="1">
                        <w:r>
                          <w:rPr>
                            <w:rStyle w:val="843"/>
                            <w:sz w:val="16"/>
                            <w:szCs w:val="16"/>
                          </w:rPr>
                          <w:t xml:space="preserve">https://gaboraroniskola.ro/</w:t>
                        </w:r>
                      </w:hyperlink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lang w:val="ro-RO" w:eastAsia="ro-RO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51657728" behindDoc="1" locked="0" layoutInCell="1" allowOverlap="1">
                <wp:simplePos x="0" y="0"/>
                <wp:positionH relativeFrom="column">
                  <wp:posOffset>26035</wp:posOffset>
                </wp:positionH>
                <wp:positionV relativeFrom="paragraph">
                  <wp:posOffset>-509270</wp:posOffset>
                </wp:positionV>
                <wp:extent cx="549275" cy="883920"/>
                <wp:effectExtent l="0" t="0" r="3175" b="0"/>
                <wp:wrapThrough wrapText="bothSides">
                  <wp:wrapPolygon edited="1">
                    <wp:start x="0" y="0"/>
                    <wp:lineTo x="0" y="20948"/>
                    <wp:lineTo x="20976" y="20948"/>
                    <wp:lineTo x="20976" y="0"/>
                    <wp:lineTo x="0" y="0"/>
                  </wp:wrapPolygon>
                </wp:wrapThrough>
                <wp:docPr id="2" name="Ké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rcRect l="-32" t="-20" r="-31" b="-19"/>
                        <a:stretch/>
                      </pic:blipFill>
                      <pic:spPr bwMode="auto">
                        <a:xfrm>
                          <a:off x="0" y="0"/>
                          <a:ext cx="549275" cy="883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z-index:-251657728;o:allowoverlap:true;o:allowincell:true;mso-position-horizontal-relative:text;margin-left:2.0pt;mso-position-horizontal:absolute;mso-position-vertical-relative:text;margin-top:-40.1pt;mso-position-vertical:absolute;width:43.2pt;height:69.6pt;mso-wrap-distance-left:0.0pt;mso-wrap-distance-top:0.0pt;mso-wrap-distance-right:0.0pt;mso-wrap-distance-bottom:0.0pt;" wrapcoords="0 0 0 96981 97111 96981 97111 0 0 0" stroked="f">
                <v:path textboxrect="0,0,0,0"/>
                <w10:wrap type="through"/>
                <v:imagedata r:id="rId11" o:title=""/>
              </v:shape>
            </w:pict>
          </mc:Fallback>
        </mc:AlternateContent>
      </w:r>
      <w:r>
        <w:rPr>
          <w:color w:val="548dd4"/>
          <w:lang w:val="ro-RO" w:eastAsia="ro-RO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4593265</wp:posOffset>
                </wp:positionH>
                <wp:positionV relativeFrom="paragraph">
                  <wp:posOffset>-540385</wp:posOffset>
                </wp:positionV>
                <wp:extent cx="1216025" cy="866775"/>
                <wp:effectExtent l="0" t="0" r="3175" b="9525"/>
                <wp:wrapThrough wrapText="bothSides">
                  <wp:wrapPolygon edited="1">
                    <wp:start x="0" y="0"/>
                    <wp:lineTo x="0" y="21363"/>
                    <wp:lineTo x="21318" y="21363"/>
                    <wp:lineTo x="21318" y="0"/>
                    <wp:lineTo x="0" y="0"/>
                  </wp:wrapPolygon>
                </wp:wrapThrough>
                <wp:docPr id="3" name="Kép 8" descr="ministerul-educatiei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ministerul-educatiei-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121602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position:absolute;z-index:-251658752;o:allowoverlap:true;o:allowincell:true;mso-position-horizontal-relative:text;margin-left:361.7pt;mso-position-horizontal:absolute;mso-position-vertical-relative:text;margin-top:-42.5pt;mso-position-vertical:absolute;width:95.8pt;height:68.2pt;mso-wrap-distance-left:9.0pt;mso-wrap-distance-top:0.0pt;mso-wrap-distance-right:9.0pt;mso-wrap-distance-bottom:0.0pt;" wrapcoords="0 0 0 98903 98694 98903 98694 0 0 0" stroked="f">
                <v:path textboxrect="0,0,0,0"/>
                <w10:wrap type="through"/>
                <v:imagedata r:id="rId12" o:title=""/>
              </v:shape>
            </w:pict>
          </mc:Fallback>
        </mc:AlternateContent>
      </w:r>
      <w:r/>
    </w:p>
    <w:p>
      <w:pPr>
        <w:rPr>
          <w:rFonts w:eastAsia="Times New Roman" w:cs="Calibri"/>
          <w:color w:val="000000"/>
        </w:rPr>
      </w:pPr>
      <w:r>
        <w:rPr>
          <w:rFonts w:eastAsia="Times New Roman" w:cs="Calibri"/>
          <w:color w:val="000000"/>
        </w:rPr>
      </w:r>
      <w:r/>
    </w:p>
    <w:p>
      <w:pPr>
        <w:jc w:val="right"/>
        <w:rPr>
          <w:rFonts w:ascii="Times New Roman" w:hAnsi="Times New Roman" w:eastAsia="Times New Roman"/>
          <w:b/>
          <w:i/>
          <w:sz w:val="24"/>
          <w:szCs w:val="24"/>
        </w:rPr>
      </w:pPr>
      <w:r>
        <w:rPr>
          <w:rFonts w:ascii="Times New Roman" w:hAnsi="Times New Roman" w:eastAsia="Times New Roman"/>
          <w:b/>
          <w:i/>
          <w:color w:val="000000"/>
          <w:sz w:val="24"/>
          <w:szCs w:val="24"/>
          <w:lang w:val="ro-RO"/>
        </w:rPr>
        <w:t xml:space="preserve">   </w:t>
      </w:r>
      <w:r>
        <w:rPr>
          <w:rFonts w:ascii="Times New Roman" w:hAnsi="Times New Roman" w:eastAsia="Times New Roman"/>
          <w:b/>
          <w:i/>
          <w:color w:val="000000"/>
          <w:sz w:val="24"/>
          <w:szCs w:val="24"/>
        </w:rPr>
        <w:t xml:space="preserve">Anexa</w:t>
      </w:r>
      <w:r>
        <w:rPr>
          <w:rFonts w:ascii="Times New Roman" w:hAnsi="Times New Roman" w:eastAsia="Times New Roman"/>
          <w:b/>
          <w:i/>
          <w:color w:val="000000"/>
          <w:sz w:val="24"/>
          <w:szCs w:val="24"/>
        </w:rPr>
        <w:t xml:space="preserve"> Nr.1</w:t>
      </w:r>
      <w:r/>
    </w:p>
    <w:p>
      <w:pPr>
        <w:contextualSpacing/>
        <w:jc w:val="center"/>
        <w:spacing w:before="100" w:beforeAutospacing="1" w:after="100" w:afterAutospacing="1" w:line="370" w:lineRule="atLeast"/>
        <w:shd w:val="clear" w:color="auto" w:fill="ffffff"/>
      </w:pPr>
      <w:r>
        <w:rPr>
          <w:rFonts w:ascii="Times New Roman" w:hAnsi="Times New Roman" w:eastAsia="Times New Roman"/>
          <w:b/>
          <w:sz w:val="28"/>
          <w:szCs w:val="28"/>
        </w:rPr>
      </w:r>
      <w:r>
        <w:rPr>
          <w:rFonts w:ascii="Times New Roman" w:hAnsi="Times New Roman" w:eastAsia="Times New Roman"/>
          <w:b/>
          <w:sz w:val="28"/>
          <w:szCs w:val="28"/>
        </w:rPr>
        <w:t xml:space="preserve">CALENDARUL CONCURSULUI</w:t>
      </w:r>
      <w:r>
        <w:rPr>
          <w:rFonts w:ascii="Times New Roman" w:hAnsi="Times New Roman" w:eastAsia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Times New Roman"/>
          <w:b/>
          <w:sz w:val="24"/>
          <w:szCs w:val="24"/>
        </w:rPr>
        <w:t xml:space="preserve">PENTRU OCUPAREA POSTULUI CONTRACTUAL, </w:t>
      </w:r>
      <w:r>
        <w:rPr>
          <w:rFonts w:ascii="Times New Roman" w:hAnsi="Times New Roman" w:eastAsia="Times New Roman"/>
          <w:b/>
          <w:sz w:val="24"/>
          <w:szCs w:val="24"/>
        </w:rPr>
        <w:t xml:space="preserve">VACANT</w:t>
      </w:r>
      <w:r>
        <w:rPr>
          <w:rFonts w:ascii="Times New Roman" w:hAnsi="Times New Roman" w:eastAsia="Times New Roman"/>
          <w:b/>
          <w:sz w:val="24"/>
          <w:szCs w:val="24"/>
        </w:rPr>
        <w:t xml:space="preserve">, </w:t>
      </w:r>
      <w:r>
        <w:rPr>
          <w:rFonts w:ascii="Times New Roman" w:hAnsi="Times New Roman" w:eastAsia="Times New Roman"/>
          <w:b/>
          <w:sz w:val="24"/>
          <w:szCs w:val="24"/>
        </w:rPr>
        <w:t xml:space="preserve">PE PERIOAD</w:t>
      </w:r>
      <w:r>
        <w:rPr>
          <w:rFonts w:ascii="Times New Roman" w:hAnsi="Times New Roman" w:eastAsia="Times New Roman"/>
          <w:b/>
          <w:sz w:val="24"/>
          <w:szCs w:val="24"/>
          <w:lang w:val="ro-RO"/>
        </w:rPr>
        <w:t xml:space="preserve">Ă NEDETERMINATĂ</w:t>
      </w:r>
      <w:r>
        <w:rPr>
          <w:rFonts w:ascii="Times New Roman" w:hAnsi="Times New Roman" w:eastAsia="Times New Roman"/>
          <w:b/>
          <w:sz w:val="24"/>
          <w:szCs w:val="24"/>
        </w:rPr>
        <w:t xml:space="preserve">, </w:t>
      </w:r>
      <w:r>
        <w:rPr>
          <w:rFonts w:ascii="Times New Roman" w:hAnsi="Times New Roman" w:eastAsia="Times New Roman"/>
          <w:b/>
          <w:sz w:val="24"/>
          <w:szCs w:val="24"/>
        </w:rPr>
        <w:t xml:space="preserve">MUNCITOR/ FOCHIST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CU NORMĂ ÎNTREAGĂ</w:t>
      </w:r>
      <w:r>
        <w:rPr>
          <w:rFonts w:ascii="Times New Roman" w:hAnsi="Times New Roman" w:eastAsia="Times New Roman"/>
          <w:b/>
          <w:sz w:val="24"/>
          <w:szCs w:val="24"/>
        </w:rPr>
        <w:t xml:space="preserve">,</w:t>
      </w:r>
      <w:r>
        <w:rPr>
          <w:rFonts w:ascii="Times New Roman" w:hAnsi="Times New Roman" w:eastAsia="Times New Roman"/>
          <w:b/>
          <w:sz w:val="28"/>
          <w:szCs w:val="28"/>
        </w:rPr>
        <w:t xml:space="preserve"> </w:t>
      </w:r>
      <w:r>
        <w:rPr>
          <w:rFonts w:ascii="Times New Roman" w:hAnsi="Times New Roman" w:eastAsia="Times New Roman"/>
          <w:b/>
          <w:sz w:val="24"/>
          <w:szCs w:val="24"/>
          <w:lang w:val="ro-RO"/>
        </w:rPr>
        <w:t xml:space="preserve">CU STUDII </w:t>
      </w:r>
      <w:r>
        <w:rPr>
          <w:rFonts w:ascii="Times New Roman" w:hAnsi="Times New Roman" w:eastAsia="Times New Roman"/>
          <w:b/>
          <w:sz w:val="24"/>
          <w:szCs w:val="24"/>
          <w:lang w:val="hu-HU"/>
        </w:rPr>
        <w:t xml:space="preserve">MEDII</w:t>
      </w:r>
      <w:r>
        <w:rPr>
          <w:rFonts w:ascii="Times New Roman" w:hAnsi="Times New Roman" w:eastAsia="Times New Roman"/>
          <w:b/>
          <w:sz w:val="28"/>
          <w:szCs w:val="28"/>
        </w:rPr>
      </w:r>
      <w:r/>
    </w:p>
    <w:p>
      <w:pPr>
        <w:contextualSpacing/>
        <w:jc w:val="center"/>
        <w:spacing w:before="100" w:beforeAutospacing="1" w:after="100" w:afterAutospacing="1" w:line="370" w:lineRule="atLeast"/>
        <w:shd w:val="clear" w:color="auto" w:fill="ffffff"/>
        <w:rPr>
          <w:rFonts w:ascii="Times New Roman" w:hAnsi="Times New Roman" w:eastAsia="Times New Roman"/>
          <w:b/>
          <w:bCs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</w:rPr>
      </w:r>
      <w:r/>
    </w:p>
    <w:p>
      <w:pPr>
        <w:ind w:firstLine="720"/>
        <w:jc w:val="both"/>
        <w:spacing w:before="100" w:beforeAutospacing="1" w:after="100" w:afterAutospacing="1" w:line="370" w:lineRule="atLeast"/>
        <w:shd w:val="clear" w:color="auto" w:fill="ffffff"/>
        <w:rPr>
          <w:rFonts w:ascii="Times New Roman" w:hAnsi="Times New Roman" w:eastAsia="Times New Roman"/>
          <w:color w:val="000000"/>
          <w:sz w:val="24"/>
          <w:szCs w:val="24"/>
          <w:lang w:val="ro-RO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Concursul se va organiza conform </w:t>
      </w:r>
      <w:r>
        <w:rPr>
          <w:rFonts w:ascii="Times New Roman" w:hAnsi="Times New Roman" w:eastAsia="Times New Roman"/>
          <w:b/>
          <w:color w:val="000000"/>
          <w:sz w:val="24"/>
          <w:szCs w:val="24"/>
          <w:lang w:val="ro-RO"/>
        </w:rPr>
        <w:t xml:space="preserve">calendarului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 următor:</w:t>
      </w:r>
      <w:r/>
    </w:p>
    <w:p>
      <w:pPr>
        <w:pStyle w:val="848"/>
        <w:numPr>
          <w:ilvl w:val="0"/>
          <w:numId w:val="3"/>
        </w:numPr>
        <w:jc w:val="both"/>
        <w:spacing w:before="100" w:beforeAutospacing="1" w:after="100" w:afterAutospacing="1" w:line="370" w:lineRule="atLeast"/>
        <w:shd w:val="clear" w:color="auto" w:fill="ffffff"/>
        <w:rPr>
          <w:rFonts w:ascii="Times New Roman" w:hAnsi="Times New Roman" w:eastAsia="Times New Roman"/>
          <w:color w:val="000000"/>
          <w:sz w:val="24"/>
          <w:szCs w:val="24"/>
          <w:lang w:val="ro-RO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Depunerea dosarelor de înscriere în perioada de 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09.</w:t>
      </w:r>
      <w:r>
        <w:rPr>
          <w:rFonts w:ascii="Times New Roman" w:hAnsi="Times New Roman" w:eastAsia="Times New Roman"/>
          <w:color w:val="000000"/>
          <w:sz w:val="24"/>
          <w:szCs w:val="24"/>
          <w:lang w:val="hu-HU"/>
        </w:rPr>
        <w:t xml:space="preserve">1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1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.2023 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–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 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29.</w:t>
      </w:r>
      <w:r>
        <w:rPr>
          <w:rFonts w:ascii="Times New Roman" w:hAnsi="Times New Roman" w:eastAsia="Times New Roman"/>
          <w:color w:val="000000"/>
          <w:sz w:val="24"/>
          <w:szCs w:val="24"/>
          <w:lang w:val="hu-HU"/>
        </w:rPr>
        <w:t xml:space="preserve">11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.2023, 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în zilele lucrătoare, în intervalul orar 08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o-RO"/>
        </w:rPr>
        <w:t xml:space="preserve">°°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-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14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o-RO"/>
        </w:rPr>
        <w:t xml:space="preserve">°°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, la 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secretariatul 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unității;</w:t>
      </w:r>
      <w:r/>
    </w:p>
    <w:p>
      <w:pPr>
        <w:pStyle w:val="848"/>
        <w:numPr>
          <w:ilvl w:val="0"/>
          <w:numId w:val="3"/>
        </w:numPr>
        <w:jc w:val="both"/>
        <w:spacing w:before="100" w:beforeAutospacing="1" w:after="100" w:afterAutospacing="1" w:line="370" w:lineRule="atLeast"/>
        <w:shd w:val="clear" w:color="auto" w:fill="ffffff"/>
        <w:rPr>
          <w:rFonts w:ascii="Times New Roman" w:hAnsi="Times New Roman" w:eastAsia="Times New Roman"/>
          <w:color w:val="000000"/>
          <w:sz w:val="24"/>
          <w:szCs w:val="24"/>
          <w:lang w:val="ro-RO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Selecția/ validarea dosarelor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 de înscriere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: 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29.</w:t>
      </w:r>
      <w:r>
        <w:rPr>
          <w:rFonts w:ascii="Times New Roman" w:hAnsi="Times New Roman" w:eastAsia="Times New Roman"/>
          <w:color w:val="000000"/>
          <w:sz w:val="24"/>
          <w:szCs w:val="24"/>
          <w:lang w:val="hu-HU"/>
        </w:rPr>
        <w:t xml:space="preserve">11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.2023;</w:t>
      </w:r>
      <w:r/>
    </w:p>
    <w:p>
      <w:pPr>
        <w:pStyle w:val="848"/>
        <w:numPr>
          <w:ilvl w:val="0"/>
          <w:numId w:val="3"/>
        </w:numPr>
        <w:jc w:val="both"/>
        <w:spacing w:before="100" w:beforeAutospacing="1" w:after="100" w:afterAutospacing="1" w:line="370" w:lineRule="atLeast"/>
        <w:shd w:val="clear" w:color="auto" w:fill="ffffff"/>
        <w:rPr>
          <w:rFonts w:ascii="Times New Roman" w:hAnsi="Times New Roman" w:eastAsia="Times New Roman"/>
          <w:color w:val="000000"/>
          <w:sz w:val="24"/>
          <w:szCs w:val="24"/>
          <w:lang w:val="ro-RO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Afișarea re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zultatelor selecției dosarelor 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2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9.</w:t>
      </w:r>
      <w:r>
        <w:rPr>
          <w:rFonts w:ascii="Times New Roman" w:hAnsi="Times New Roman" w:eastAsia="Times New Roman"/>
          <w:color w:val="000000"/>
          <w:sz w:val="24"/>
          <w:szCs w:val="24"/>
          <w:lang w:val="hu-HU"/>
        </w:rPr>
        <w:t xml:space="preserve">11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.2023, ora 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14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o-RO"/>
        </w:rPr>
        <w:t xml:space="preserve">,30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;</w:t>
      </w:r>
      <w:r/>
    </w:p>
    <w:p>
      <w:pPr>
        <w:pStyle w:val="848"/>
        <w:numPr>
          <w:ilvl w:val="0"/>
          <w:numId w:val="3"/>
        </w:numPr>
        <w:jc w:val="both"/>
        <w:spacing w:before="100" w:beforeAutospacing="1" w:after="100" w:afterAutospacing="1" w:line="370" w:lineRule="atLeast"/>
        <w:shd w:val="clear" w:color="auto" w:fill="ffffff"/>
        <w:rPr>
          <w:rFonts w:ascii="Times New Roman" w:hAnsi="Times New Roman" w:eastAsia="Times New Roman"/>
          <w:color w:val="000000"/>
          <w:sz w:val="24"/>
          <w:szCs w:val="24"/>
          <w:lang w:val="ro-RO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Depunerea contestațiilor în urma selecționării dosarelor 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2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9.</w:t>
      </w:r>
      <w:r>
        <w:rPr>
          <w:rFonts w:ascii="Times New Roman" w:hAnsi="Times New Roman" w:eastAsia="Times New Roman"/>
          <w:color w:val="000000"/>
          <w:sz w:val="24"/>
          <w:szCs w:val="24"/>
          <w:lang w:val="hu-HU"/>
        </w:rPr>
        <w:t xml:space="preserve">11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.2023, până la ora 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15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o-RO"/>
        </w:rPr>
        <w:t xml:space="preserve">°°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;</w:t>
      </w:r>
      <w:r/>
    </w:p>
    <w:p>
      <w:pPr>
        <w:pStyle w:val="848"/>
        <w:numPr>
          <w:ilvl w:val="0"/>
          <w:numId w:val="3"/>
        </w:numPr>
        <w:jc w:val="both"/>
        <w:spacing w:before="100" w:beforeAutospacing="1" w:after="100" w:afterAutospacing="1" w:line="370" w:lineRule="atLeast"/>
        <w:shd w:val="clear" w:color="auto" w:fill="ffffff"/>
        <w:rPr>
          <w:rFonts w:ascii="Times New Roman" w:hAnsi="Times New Roman" w:eastAsia="Times New Roman"/>
          <w:color w:val="000000"/>
          <w:sz w:val="24"/>
          <w:szCs w:val="24"/>
          <w:lang w:val="ro-RO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o-RO"/>
        </w:rPr>
        <w:t xml:space="preserve">Afișarea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o-RO"/>
        </w:rPr>
        <w:t xml:space="preserve"> rezultatelor după contestații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o-RO"/>
        </w:rPr>
        <w:t xml:space="preserve">2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o-RO"/>
        </w:rPr>
        <w:t xml:space="preserve">9.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hu-HU"/>
        </w:rPr>
        <w:t xml:space="preserve">11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o-RO"/>
        </w:rPr>
        <w:t xml:space="preserve">.2023, ora 1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o-RO"/>
        </w:rPr>
        <w:t xml:space="preserve">6°°;</w:t>
      </w:r>
      <w:r/>
    </w:p>
    <w:p>
      <w:pPr>
        <w:pStyle w:val="848"/>
        <w:numPr>
          <w:ilvl w:val="0"/>
          <w:numId w:val="3"/>
        </w:numPr>
        <w:jc w:val="both"/>
        <w:spacing w:before="100" w:beforeAutospacing="1" w:after="100" w:afterAutospacing="1" w:line="370" w:lineRule="atLeast"/>
        <w:shd w:val="clear" w:color="auto" w:fill="ffffff"/>
        <w:rPr>
          <w:rFonts w:ascii="Times New Roman" w:hAnsi="Times New Roman" w:eastAsia="Times New Roman"/>
          <w:color w:val="000000"/>
          <w:sz w:val="24"/>
          <w:szCs w:val="24"/>
          <w:lang w:val="ro-RO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Proba scrisă 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04.</w:t>
      </w:r>
      <w:r>
        <w:rPr>
          <w:rFonts w:ascii="Times New Roman" w:hAnsi="Times New Roman" w:eastAsia="Times New Roman"/>
          <w:color w:val="000000"/>
          <w:sz w:val="24"/>
          <w:szCs w:val="24"/>
          <w:lang w:val="hu-HU"/>
        </w:rPr>
        <w:t xml:space="preserve">1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2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.2023, începând cu ora 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8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o-RO"/>
        </w:rPr>
        <w:t xml:space="preserve">°°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, la sediul unității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, pentru candidații admiși î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n urma rezultatelor selecției do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sarelor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;</w:t>
      </w:r>
      <w:r/>
    </w:p>
    <w:p>
      <w:pPr>
        <w:pStyle w:val="848"/>
        <w:numPr>
          <w:ilvl w:val="0"/>
          <w:numId w:val="3"/>
        </w:numPr>
        <w:jc w:val="both"/>
        <w:spacing w:before="100" w:beforeAutospacing="1" w:after="100" w:afterAutospacing="1" w:line="370" w:lineRule="atLeast"/>
        <w:shd w:val="clear" w:color="auto" w:fill="ffffff"/>
        <w:rPr>
          <w:rFonts w:ascii="Times New Roman" w:hAnsi="Times New Roman" w:eastAsia="Times New Roman"/>
          <w:color w:val="000000"/>
          <w:sz w:val="24"/>
          <w:szCs w:val="24"/>
          <w:lang w:val="ro-RO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Afișarea rezultatelor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 probei scrise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 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04.</w:t>
      </w:r>
      <w:r>
        <w:rPr>
          <w:rFonts w:ascii="Times New Roman" w:hAnsi="Times New Roman" w:eastAsia="Times New Roman"/>
          <w:color w:val="000000"/>
          <w:sz w:val="24"/>
          <w:szCs w:val="24"/>
          <w:lang w:val="hu-HU"/>
        </w:rPr>
        <w:t xml:space="preserve">1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2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.2023, ora 1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1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o-RO"/>
        </w:rPr>
        <w:t xml:space="preserve">°°;</w:t>
      </w:r>
      <w:r/>
    </w:p>
    <w:p>
      <w:pPr>
        <w:pStyle w:val="848"/>
        <w:numPr>
          <w:ilvl w:val="0"/>
          <w:numId w:val="3"/>
        </w:numPr>
        <w:jc w:val="both"/>
        <w:spacing w:before="100" w:beforeAutospacing="1" w:after="100" w:afterAutospacing="1" w:line="370" w:lineRule="atLeast"/>
        <w:shd w:val="clear" w:color="auto" w:fill="ffffff"/>
        <w:rPr>
          <w:rFonts w:ascii="Times New Roman" w:hAnsi="Times New Roman" w:eastAsia="Times New Roman"/>
          <w:color w:val="000000"/>
          <w:sz w:val="24"/>
          <w:szCs w:val="24"/>
          <w:lang w:val="ro-RO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o-RO"/>
        </w:rPr>
        <w:t xml:space="preserve">Depunerea contestațiilor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o-RO"/>
        </w:rPr>
        <w:t xml:space="preserve">04.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hu-HU"/>
        </w:rPr>
        <w:t xml:space="preserve">1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o-RO"/>
        </w:rPr>
        <w:t xml:space="preserve">2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o-RO"/>
        </w:rPr>
        <w:t xml:space="preserve">.2023, până la ora 1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o-RO"/>
        </w:rPr>
        <w:t xml:space="preserve">1,30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o-RO"/>
        </w:rPr>
        <w:t xml:space="preserve">;</w:t>
      </w:r>
      <w:r/>
    </w:p>
    <w:p>
      <w:pPr>
        <w:pStyle w:val="848"/>
        <w:numPr>
          <w:ilvl w:val="0"/>
          <w:numId w:val="3"/>
        </w:numPr>
        <w:jc w:val="both"/>
        <w:spacing w:before="100" w:beforeAutospacing="1" w:after="100" w:afterAutospacing="1" w:line="370" w:lineRule="atLeast"/>
        <w:shd w:val="clear" w:color="auto" w:fill="ffffff"/>
        <w:rPr>
          <w:rFonts w:ascii="Times New Roman" w:hAnsi="Times New Roman" w:eastAsia="Times New Roman"/>
          <w:color w:val="000000"/>
          <w:sz w:val="24"/>
          <w:szCs w:val="24"/>
          <w:lang w:val="ro-RO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o-RO"/>
        </w:rPr>
        <w:t xml:space="preserve">Afișarea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o-RO"/>
        </w:rPr>
        <w:t xml:space="preserve"> rezultatelor după contestații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o-RO"/>
        </w:rPr>
        <w:t xml:space="preserve">04.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hu-HU"/>
        </w:rPr>
        <w:t xml:space="preserve">1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o-RO"/>
        </w:rPr>
        <w:t xml:space="preserve">2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o-RO"/>
        </w:rPr>
        <w:t xml:space="preserve">.2023, ora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o-RO"/>
        </w:rPr>
        <w:t xml:space="preserve"> 12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o-RO"/>
        </w:rPr>
        <w:t xml:space="preserve">°°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o-RO"/>
        </w:rPr>
        <w:t xml:space="preserve">;</w:t>
      </w:r>
      <w:r/>
    </w:p>
    <w:p>
      <w:pPr>
        <w:pStyle w:val="848"/>
        <w:numPr>
          <w:ilvl w:val="0"/>
          <w:numId w:val="3"/>
        </w:numPr>
        <w:jc w:val="both"/>
        <w:spacing w:before="100" w:beforeAutospacing="1" w:after="100" w:afterAutospacing="1" w:line="370" w:lineRule="atLeast"/>
        <w:shd w:val="clear" w:color="auto" w:fill="ffffff"/>
        <w:rPr>
          <w:rFonts w:ascii="Times New Roman" w:hAnsi="Times New Roman" w:eastAsia="Times New Roman"/>
          <w:color w:val="000000"/>
          <w:sz w:val="24"/>
          <w:szCs w:val="24"/>
          <w:lang w:val="ro-RO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Proba i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nterviu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 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04.</w:t>
      </w:r>
      <w:r>
        <w:rPr>
          <w:rFonts w:ascii="Times New Roman" w:hAnsi="Times New Roman" w:eastAsia="Times New Roman"/>
          <w:color w:val="000000"/>
          <w:sz w:val="24"/>
          <w:szCs w:val="24"/>
          <w:lang w:val="hu-HU"/>
        </w:rPr>
        <w:t xml:space="preserve">1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2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.2023,  începând cu ora 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12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o-RO"/>
        </w:rPr>
        <w:t xml:space="preserve">°°, la sediul unității, 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pentru candidații admiși în urma probei scrise;</w:t>
      </w:r>
      <w:r/>
    </w:p>
    <w:p>
      <w:pPr>
        <w:pStyle w:val="848"/>
        <w:numPr>
          <w:ilvl w:val="0"/>
          <w:numId w:val="3"/>
        </w:numPr>
        <w:jc w:val="both"/>
        <w:spacing w:before="100" w:beforeAutospacing="1" w:after="100" w:afterAutospacing="1" w:line="370" w:lineRule="atLeast"/>
        <w:shd w:val="clear" w:color="auto" w:fill="ffffff"/>
        <w:rPr>
          <w:rFonts w:ascii="Times New Roman" w:hAnsi="Times New Roman" w:eastAsia="Times New Roman"/>
          <w:color w:val="000000"/>
          <w:sz w:val="24"/>
          <w:szCs w:val="24"/>
          <w:lang w:val="ro-RO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 Afișarea rezultatelor probei interviu, 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04.</w:t>
      </w:r>
      <w:r>
        <w:rPr>
          <w:rFonts w:ascii="Times New Roman" w:hAnsi="Times New Roman" w:eastAsia="Times New Roman"/>
          <w:color w:val="000000"/>
          <w:sz w:val="24"/>
          <w:szCs w:val="24"/>
          <w:lang w:val="hu-HU"/>
        </w:rPr>
        <w:t xml:space="preserve">1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2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.2023, 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ora 1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4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o-RO"/>
        </w:rPr>
        <w:t xml:space="preserve">°°;</w:t>
      </w:r>
      <w:r/>
    </w:p>
    <w:p>
      <w:pPr>
        <w:pStyle w:val="848"/>
        <w:numPr>
          <w:ilvl w:val="0"/>
          <w:numId w:val="3"/>
        </w:numPr>
        <w:jc w:val="both"/>
        <w:spacing w:before="100" w:beforeAutospacing="1" w:after="100" w:afterAutospacing="1" w:line="370" w:lineRule="atLeast"/>
        <w:shd w:val="clear" w:color="auto" w:fill="ffffff"/>
        <w:rPr>
          <w:rFonts w:ascii="Times New Roman" w:hAnsi="Times New Roman" w:eastAsia="Times New Roman"/>
          <w:color w:val="000000"/>
          <w:sz w:val="24"/>
          <w:szCs w:val="24"/>
          <w:lang w:val="ro-RO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Depunerea contestațiilor în urma probei interviu 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04.</w:t>
      </w:r>
      <w:r>
        <w:rPr>
          <w:rFonts w:ascii="Times New Roman" w:hAnsi="Times New Roman" w:eastAsia="Times New Roman"/>
          <w:color w:val="000000"/>
          <w:sz w:val="24"/>
          <w:szCs w:val="24"/>
          <w:lang w:val="hu-HU"/>
        </w:rPr>
        <w:t xml:space="preserve">1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2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.2023, până la ora 1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4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,30;</w:t>
      </w:r>
      <w:r/>
    </w:p>
    <w:p>
      <w:pPr>
        <w:pStyle w:val="848"/>
        <w:numPr>
          <w:ilvl w:val="0"/>
          <w:numId w:val="3"/>
        </w:numPr>
        <w:jc w:val="both"/>
        <w:spacing w:before="100" w:beforeAutospacing="1" w:after="100" w:afterAutospacing="1" w:line="370" w:lineRule="atLeast"/>
        <w:shd w:val="clear" w:color="auto" w:fill="ffffff"/>
        <w:rPr>
          <w:rFonts w:ascii="Times New Roman" w:hAnsi="Times New Roman" w:eastAsia="Times New Roman"/>
          <w:color w:val="000000"/>
          <w:sz w:val="24"/>
          <w:szCs w:val="24"/>
          <w:lang w:val="ro-RO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o-RO"/>
        </w:rPr>
        <w:t xml:space="preserve">Afișarea rezultatelor după contestații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o-RO"/>
        </w:rPr>
        <w:t xml:space="preserve">04.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hu-HU"/>
        </w:rPr>
        <w:t xml:space="preserve">1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o-RO"/>
        </w:rPr>
        <w:t xml:space="preserve">2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o-RO"/>
        </w:rPr>
        <w:t xml:space="preserve">.2023, ora 1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o-RO"/>
        </w:rPr>
        <w:t xml:space="preserve">5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o-RO"/>
        </w:rPr>
        <w:t xml:space="preserve">°°.</w:t>
      </w:r>
      <w:r/>
    </w:p>
    <w:p>
      <w:pPr>
        <w:pStyle w:val="848"/>
        <w:jc w:val="both"/>
        <w:spacing w:before="100" w:beforeAutospacing="1" w:after="100" w:afterAutospacing="1" w:line="370" w:lineRule="atLeast"/>
        <w:shd w:val="clear" w:color="auto" w:fill="ffffff"/>
        <w:rPr>
          <w:rFonts w:ascii="Times New Roman" w:hAnsi="Times New Roman" w:eastAsia="Times New Roman" w:cs="Times New Roman"/>
          <w:color w:val="000000"/>
          <w:sz w:val="24"/>
          <w:szCs w:val="24"/>
          <w:lang w:val="ro-RO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o-RO"/>
        </w:rPr>
      </w:r>
      <w:r/>
    </w:p>
    <w:p>
      <w:pPr>
        <w:pStyle w:val="848"/>
        <w:numPr>
          <w:ilvl w:val="0"/>
          <w:numId w:val="5"/>
        </w:numPr>
        <w:jc w:val="both"/>
        <w:spacing w:before="100" w:beforeAutospacing="1" w:after="100" w:afterAutospacing="1" w:line="370" w:lineRule="atLeast"/>
        <w:shd w:val="clear" w:color="auto" w:fill="ffffff"/>
        <w:rPr>
          <w:rFonts w:ascii="Times New Roman" w:hAnsi="Times New Roman" w:eastAsia="Times New Roman"/>
          <w:color w:val="000000"/>
          <w:sz w:val="24"/>
          <w:szCs w:val="24"/>
          <w:lang w:val="ro-RO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Pentru prob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a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 scrisă 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și pentru proba interviu, 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punctajul maximum 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este 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100 de puncte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, și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 sunt declarați admiși, candidații care a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u obținut minimum 70 de puncte;</w:t>
      </w:r>
      <w:r/>
    </w:p>
    <w:p>
      <w:pPr>
        <w:pStyle w:val="848"/>
        <w:numPr>
          <w:ilvl w:val="0"/>
          <w:numId w:val="5"/>
        </w:numPr>
        <w:jc w:val="both"/>
        <w:spacing w:before="100" w:beforeAutospacing="1" w:after="100" w:afterAutospacing="1" w:line="370" w:lineRule="atLeast"/>
        <w:shd w:val="clear" w:color="auto" w:fill="ffffff"/>
        <w:rPr>
          <w:rFonts w:ascii="Times New Roman" w:hAnsi="Times New Roman" w:eastAsia="Times New Roman"/>
          <w:color w:val="000000"/>
          <w:sz w:val="24"/>
          <w:szCs w:val="24"/>
          <w:lang w:val="ro-RO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Punctajul final se calculează ca medie aritmetică a punctajelor obținute la proba scrisă și interviu.</w:t>
      </w:r>
      <w:r/>
    </w:p>
    <w:p>
      <w:pPr>
        <w:contextualSpacing/>
        <w:jc w:val="center"/>
        <w:spacing w:before="100" w:beforeAutospacing="1" w:after="100" w:afterAutospacing="1" w:line="360" w:lineRule="auto"/>
        <w:shd w:val="clear" w:color="auto" w:fill="ffff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hu-HU"/>
        </w:rPr>
      </w:pPr>
      <w:r>
        <w:rPr>
          <w:rFonts w:ascii="Times New Roman" w:hAnsi="Times New Roman" w:eastAsia="Times New Roman"/>
          <w:b/>
          <w:color w:val="000000"/>
          <w:sz w:val="24"/>
          <w:szCs w:val="24"/>
          <w:lang w:val="ro-RO"/>
        </w:rPr>
        <w:t xml:space="preserve">DIRECTOR,</w:t>
      </w:r>
      <w:r>
        <w:rPr>
          <w:rFonts w:ascii="Times New Roman" w:hAnsi="Times New Roman" w:eastAsia="Times New Roman"/>
          <w:b/>
          <w:color w:val="000000"/>
          <w:sz w:val="24"/>
          <w:szCs w:val="24"/>
          <w:lang w:val="hu-HU"/>
        </w:rPr>
        <w:t xml:space="preserve"> </w:t>
      </w:r>
      <w:r>
        <w:rPr>
          <w:rFonts w:ascii="Times New Roman" w:hAnsi="Times New Roman" w:eastAsia="Times New Roman"/>
          <w:b/>
          <w:color w:val="000000"/>
          <w:sz w:val="24"/>
          <w:szCs w:val="24"/>
          <w:lang w:val="ro-RO"/>
        </w:rPr>
      </w:r>
      <w:r/>
    </w:p>
    <w:p>
      <w:pPr>
        <w:contextualSpacing/>
        <w:jc w:val="center"/>
        <w:spacing w:before="100" w:beforeAutospacing="1" w:after="100" w:afterAutospacing="1" w:line="360" w:lineRule="auto"/>
        <w:shd w:val="clear" w:color="auto" w:fill="ffff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ro-RO"/>
        </w:rPr>
      </w:pPr>
      <w:r>
        <w:rPr>
          <w:rFonts w:ascii="Times New Roman" w:hAnsi="Times New Roman" w:eastAsia="Times New Roman"/>
          <w:b/>
          <w:color w:val="000000"/>
          <w:sz w:val="24"/>
          <w:szCs w:val="24"/>
          <w:lang w:val="hu-HU"/>
        </w:rPr>
      </w:r>
      <w:r>
        <w:rPr>
          <w:rFonts w:ascii="Times New Roman" w:hAnsi="Times New Roman"/>
          <w:b/>
          <w:sz w:val="24"/>
          <w:szCs w:val="24"/>
        </w:rPr>
        <w:t xml:space="preserve">Tankó Csilla</w:t>
      </w:r>
      <w:r>
        <w:rPr>
          <w:rFonts w:ascii="Times New Roman" w:hAnsi="Times New Roman" w:eastAsia="Times New Roman"/>
          <w:b/>
          <w:color w:val="000000"/>
          <w:sz w:val="24"/>
          <w:szCs w:val="24"/>
          <w:lang w:val="ro-RO"/>
        </w:rPr>
      </w:r>
      <w:r/>
    </w:p>
    <w:sectPr>
      <w:footerReference w:type="default" r:id="rId9"/>
      <w:footnotePr/>
      <w:endnotePr/>
      <w:type w:val="nextPage"/>
      <w:pgSz w:w="11906" w:h="16838" w:orient="portrait"/>
      <w:pgMar w:top="1417" w:right="1417" w:bottom="1417" w:left="1417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Lohit Devanagari">
    <w:panose1 w:val="02000603000000000000"/>
  </w:font>
  <w:font w:name="Liberation Serif">
    <w:panose1 w:val="02020603050405020304"/>
  </w:font>
  <w:font w:name="Tahoma">
    <w:panose1 w:val="020B0604030504040204"/>
  </w:font>
  <w:font w:name="Noto Sans CJK SC Regular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5"/>
      <w:jc w:val="right"/>
    </w:pPr>
    <w:r/>
    <w:r/>
  </w:p>
  <w:p>
    <w:pPr>
      <w:pStyle w:val="84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o"/>
      <w:lvlJc w:val="left"/>
      <w:pPr>
        <w:ind w:left="720" w:hanging="360"/>
        <w:tabs>
          <w:tab w:val="num" w:pos="720" w:leader="none"/>
        </w:tabs>
      </w:pPr>
      <w:rPr>
        <w:rFonts w:hint="default" w:ascii="Courier New" w:hAnsi="Courier New"/>
        <w:sz w:val="20"/>
      </w:rPr>
    </w:lvl>
    <w:lvl w:ilvl="1">
      <w:start w:val="1"/>
      <w:numFmt w:val="bullet"/>
      <w:isLgl w:val="false"/>
      <w:suff w:val="tab"/>
      <w:lvlText w:val="-"/>
      <w:lvlJc w:val="left"/>
      <w:pPr>
        <w:ind w:left="1440" w:hanging="360"/>
      </w:pPr>
      <w:rPr>
        <w:rFonts w:hint="default" w:ascii="Times New Roman" w:hAnsi="Times New Roman" w:eastAsia="Times New Roman" w:cs="Times New Roman"/>
      </w:rPr>
    </w:lvl>
    <w:lvl w:ilvl="2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hint="default" w:ascii="Courier New" w:hAnsi="Courier New"/>
        <w:sz w:val="20"/>
      </w:rPr>
    </w:lvl>
    <w:lvl w:ilvl="3">
      <w:start w:val="1"/>
      <w:numFmt w:val="bullet"/>
      <w:isLgl w:val="false"/>
      <w:suff w:val="tab"/>
      <w:lvlText w:val="o"/>
      <w:lvlJc w:val="left"/>
      <w:pPr>
        <w:ind w:left="2880" w:hanging="360"/>
        <w:tabs>
          <w:tab w:val="num" w:pos="2880" w:leader="none"/>
        </w:tabs>
      </w:pPr>
      <w:rPr>
        <w:rFonts w:hint="default" w:ascii="Courier New" w:hAnsi="Courier New"/>
        <w:sz w:val="20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  <w:sz w:val="20"/>
      </w:rPr>
    </w:lvl>
    <w:lvl w:ilvl="5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hint="default" w:ascii="Courier New" w:hAnsi="Courier New"/>
        <w:sz w:val="20"/>
      </w:rPr>
    </w:lvl>
    <w:lvl w:ilvl="6">
      <w:start w:val="1"/>
      <w:numFmt w:val="bullet"/>
      <w:isLgl w:val="false"/>
      <w:suff w:val="tab"/>
      <w:lvlText w:val="o"/>
      <w:lvlJc w:val="left"/>
      <w:pPr>
        <w:ind w:left="5040" w:hanging="360"/>
        <w:tabs>
          <w:tab w:val="num" w:pos="5040" w:leader="none"/>
        </w:tabs>
      </w:pPr>
      <w:rPr>
        <w:rFonts w:hint="default" w:ascii="Courier New" w:hAnsi="Courier New"/>
        <w:sz w:val="20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  <w:sz w:val="20"/>
      </w:rPr>
    </w:lvl>
    <w:lvl w:ilvl="8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hint="default" w:ascii="Courier New" w:hAnsi="Courier New"/>
        <w:sz w:val="20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80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o-RO" w:eastAsia="ro-RO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2">
    <w:name w:val="Heading 1 Char"/>
    <w:basedOn w:val="837"/>
    <w:link w:val="836"/>
    <w:uiPriority w:val="9"/>
    <w:rPr>
      <w:rFonts w:ascii="Arial" w:hAnsi="Arial" w:eastAsia="Arial" w:cs="Arial"/>
      <w:sz w:val="40"/>
      <w:szCs w:val="40"/>
    </w:rPr>
  </w:style>
  <w:style w:type="paragraph" w:styleId="663">
    <w:name w:val="Heading 2"/>
    <w:basedOn w:val="835"/>
    <w:next w:val="835"/>
    <w:link w:val="66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4">
    <w:name w:val="Heading 2 Char"/>
    <w:basedOn w:val="837"/>
    <w:link w:val="663"/>
    <w:uiPriority w:val="9"/>
    <w:rPr>
      <w:rFonts w:ascii="Arial" w:hAnsi="Arial" w:eastAsia="Arial" w:cs="Arial"/>
      <w:sz w:val="34"/>
    </w:rPr>
  </w:style>
  <w:style w:type="paragraph" w:styleId="665">
    <w:name w:val="Heading 3"/>
    <w:basedOn w:val="835"/>
    <w:next w:val="835"/>
    <w:link w:val="66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6">
    <w:name w:val="Heading 3 Char"/>
    <w:basedOn w:val="837"/>
    <w:link w:val="665"/>
    <w:uiPriority w:val="9"/>
    <w:rPr>
      <w:rFonts w:ascii="Arial" w:hAnsi="Arial" w:eastAsia="Arial" w:cs="Arial"/>
      <w:sz w:val="30"/>
      <w:szCs w:val="30"/>
    </w:rPr>
  </w:style>
  <w:style w:type="paragraph" w:styleId="667">
    <w:name w:val="Heading 4"/>
    <w:basedOn w:val="835"/>
    <w:next w:val="835"/>
    <w:link w:val="66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8">
    <w:name w:val="Heading 4 Char"/>
    <w:basedOn w:val="837"/>
    <w:link w:val="667"/>
    <w:uiPriority w:val="9"/>
    <w:rPr>
      <w:rFonts w:ascii="Arial" w:hAnsi="Arial" w:eastAsia="Arial" w:cs="Arial"/>
      <w:b/>
      <w:bCs/>
      <w:sz w:val="26"/>
      <w:szCs w:val="26"/>
    </w:rPr>
  </w:style>
  <w:style w:type="paragraph" w:styleId="669">
    <w:name w:val="Heading 5"/>
    <w:basedOn w:val="835"/>
    <w:next w:val="835"/>
    <w:link w:val="67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0">
    <w:name w:val="Heading 5 Char"/>
    <w:basedOn w:val="837"/>
    <w:link w:val="669"/>
    <w:uiPriority w:val="9"/>
    <w:rPr>
      <w:rFonts w:ascii="Arial" w:hAnsi="Arial" w:eastAsia="Arial" w:cs="Arial"/>
      <w:b/>
      <w:bCs/>
      <w:sz w:val="24"/>
      <w:szCs w:val="24"/>
    </w:rPr>
  </w:style>
  <w:style w:type="paragraph" w:styleId="671">
    <w:name w:val="Heading 6"/>
    <w:basedOn w:val="835"/>
    <w:next w:val="835"/>
    <w:link w:val="67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2">
    <w:name w:val="Heading 6 Char"/>
    <w:basedOn w:val="837"/>
    <w:link w:val="671"/>
    <w:uiPriority w:val="9"/>
    <w:rPr>
      <w:rFonts w:ascii="Arial" w:hAnsi="Arial" w:eastAsia="Arial" w:cs="Arial"/>
      <w:b/>
      <w:bCs/>
      <w:sz w:val="22"/>
      <w:szCs w:val="22"/>
    </w:rPr>
  </w:style>
  <w:style w:type="paragraph" w:styleId="673">
    <w:name w:val="Heading 7"/>
    <w:basedOn w:val="835"/>
    <w:next w:val="835"/>
    <w:link w:val="67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4">
    <w:name w:val="Heading 7 Char"/>
    <w:basedOn w:val="837"/>
    <w:link w:val="67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5">
    <w:name w:val="Heading 8"/>
    <w:basedOn w:val="835"/>
    <w:next w:val="835"/>
    <w:link w:val="67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6">
    <w:name w:val="Heading 8 Char"/>
    <w:basedOn w:val="837"/>
    <w:link w:val="675"/>
    <w:uiPriority w:val="9"/>
    <w:rPr>
      <w:rFonts w:ascii="Arial" w:hAnsi="Arial" w:eastAsia="Arial" w:cs="Arial"/>
      <w:i/>
      <w:iCs/>
      <w:sz w:val="22"/>
      <w:szCs w:val="22"/>
    </w:rPr>
  </w:style>
  <w:style w:type="paragraph" w:styleId="677">
    <w:name w:val="Heading 9"/>
    <w:basedOn w:val="835"/>
    <w:next w:val="835"/>
    <w:link w:val="67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8">
    <w:name w:val="Heading 9 Char"/>
    <w:basedOn w:val="837"/>
    <w:link w:val="677"/>
    <w:uiPriority w:val="9"/>
    <w:rPr>
      <w:rFonts w:ascii="Arial" w:hAnsi="Arial" w:eastAsia="Arial" w:cs="Arial"/>
      <w:i/>
      <w:iCs/>
      <w:sz w:val="21"/>
      <w:szCs w:val="21"/>
    </w:rPr>
  </w:style>
  <w:style w:type="paragraph" w:styleId="679">
    <w:name w:val="No Spacing"/>
    <w:uiPriority w:val="1"/>
    <w:qFormat/>
    <w:pPr>
      <w:spacing w:before="0" w:after="0" w:line="240" w:lineRule="auto"/>
    </w:pPr>
  </w:style>
  <w:style w:type="paragraph" w:styleId="680">
    <w:name w:val="Title"/>
    <w:basedOn w:val="835"/>
    <w:next w:val="835"/>
    <w:link w:val="68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1">
    <w:name w:val="Title Char"/>
    <w:basedOn w:val="837"/>
    <w:link w:val="680"/>
    <w:uiPriority w:val="10"/>
    <w:rPr>
      <w:sz w:val="48"/>
      <w:szCs w:val="48"/>
    </w:rPr>
  </w:style>
  <w:style w:type="paragraph" w:styleId="682">
    <w:name w:val="Subtitle"/>
    <w:basedOn w:val="835"/>
    <w:next w:val="835"/>
    <w:link w:val="683"/>
    <w:uiPriority w:val="11"/>
    <w:qFormat/>
    <w:pPr>
      <w:spacing w:before="200" w:after="200"/>
    </w:pPr>
    <w:rPr>
      <w:sz w:val="24"/>
      <w:szCs w:val="24"/>
    </w:rPr>
  </w:style>
  <w:style w:type="character" w:styleId="683">
    <w:name w:val="Subtitle Char"/>
    <w:basedOn w:val="837"/>
    <w:link w:val="682"/>
    <w:uiPriority w:val="11"/>
    <w:rPr>
      <w:sz w:val="24"/>
      <w:szCs w:val="24"/>
    </w:rPr>
  </w:style>
  <w:style w:type="paragraph" w:styleId="684">
    <w:name w:val="Quote"/>
    <w:basedOn w:val="835"/>
    <w:next w:val="835"/>
    <w:link w:val="685"/>
    <w:uiPriority w:val="29"/>
    <w:qFormat/>
    <w:pPr>
      <w:ind w:left="720" w:right="720"/>
    </w:pPr>
    <w:rPr>
      <w:i/>
    </w:rPr>
  </w:style>
  <w:style w:type="character" w:styleId="685">
    <w:name w:val="Quote Char"/>
    <w:link w:val="684"/>
    <w:uiPriority w:val="29"/>
    <w:rPr>
      <w:i/>
    </w:rPr>
  </w:style>
  <w:style w:type="paragraph" w:styleId="686">
    <w:name w:val="Intense Quote"/>
    <w:basedOn w:val="835"/>
    <w:next w:val="835"/>
    <w:link w:val="68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7">
    <w:name w:val="Intense Quote Char"/>
    <w:link w:val="686"/>
    <w:uiPriority w:val="30"/>
    <w:rPr>
      <w:i/>
    </w:rPr>
  </w:style>
  <w:style w:type="character" w:styleId="688">
    <w:name w:val="Header Char"/>
    <w:basedOn w:val="837"/>
    <w:link w:val="849"/>
    <w:uiPriority w:val="99"/>
  </w:style>
  <w:style w:type="character" w:styleId="689">
    <w:name w:val="Footer Char"/>
    <w:basedOn w:val="837"/>
    <w:link w:val="845"/>
    <w:uiPriority w:val="99"/>
  </w:style>
  <w:style w:type="paragraph" w:styleId="690">
    <w:name w:val="Caption"/>
    <w:basedOn w:val="835"/>
    <w:next w:val="8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845"/>
    <w:uiPriority w:val="99"/>
  </w:style>
  <w:style w:type="table" w:styleId="692">
    <w:name w:val="Table Grid"/>
    <w:basedOn w:val="83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2">
    <w:name w:val="List Table 7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3">
    <w:name w:val="List Table 7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4">
    <w:name w:val="List Table 7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5">
    <w:name w:val="List Table 7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6">
    <w:name w:val="List Table 7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7">
    <w:name w:val="Lined - Accent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9">
    <w:name w:val="Lined - Accent 2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0">
    <w:name w:val="Lined - Accent 3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1">
    <w:name w:val="Lined - Accent 4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2">
    <w:name w:val="Lined - Accent 5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3">
    <w:name w:val="Lined - Accent 6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4">
    <w:name w:val="Bordered &amp; Lined - Accent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Bordered &amp; Lined - Accent 2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Bordered &amp; Lined - Accent 3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Bordered &amp; Lined - Accent 4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Bordered &amp; Lined - Accent 5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Bordered &amp; Lined - Accent 6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8">
    <w:name w:val="footnote text"/>
    <w:basedOn w:val="835"/>
    <w:link w:val="819"/>
    <w:uiPriority w:val="99"/>
    <w:semiHidden/>
    <w:unhideWhenUsed/>
    <w:pPr>
      <w:spacing w:after="40" w:line="240" w:lineRule="auto"/>
    </w:pPr>
    <w:rPr>
      <w:sz w:val="18"/>
    </w:rPr>
  </w:style>
  <w:style w:type="character" w:styleId="819">
    <w:name w:val="Footnote Text Char"/>
    <w:link w:val="818"/>
    <w:uiPriority w:val="99"/>
    <w:rPr>
      <w:sz w:val="18"/>
    </w:rPr>
  </w:style>
  <w:style w:type="character" w:styleId="820">
    <w:name w:val="footnote reference"/>
    <w:basedOn w:val="837"/>
    <w:uiPriority w:val="99"/>
    <w:unhideWhenUsed/>
    <w:rPr>
      <w:vertAlign w:val="superscript"/>
    </w:rPr>
  </w:style>
  <w:style w:type="paragraph" w:styleId="821">
    <w:name w:val="endnote text"/>
    <w:basedOn w:val="835"/>
    <w:link w:val="822"/>
    <w:uiPriority w:val="99"/>
    <w:semiHidden/>
    <w:unhideWhenUsed/>
    <w:pPr>
      <w:spacing w:after="0" w:line="240" w:lineRule="auto"/>
    </w:pPr>
    <w:rPr>
      <w:sz w:val="20"/>
    </w:rPr>
  </w:style>
  <w:style w:type="character" w:styleId="822">
    <w:name w:val="Endnote Text Char"/>
    <w:link w:val="821"/>
    <w:uiPriority w:val="99"/>
    <w:rPr>
      <w:sz w:val="20"/>
    </w:rPr>
  </w:style>
  <w:style w:type="character" w:styleId="823">
    <w:name w:val="endnote reference"/>
    <w:basedOn w:val="837"/>
    <w:uiPriority w:val="99"/>
    <w:semiHidden/>
    <w:unhideWhenUsed/>
    <w:rPr>
      <w:vertAlign w:val="superscript"/>
    </w:rPr>
  </w:style>
  <w:style w:type="paragraph" w:styleId="824">
    <w:name w:val="toc 1"/>
    <w:basedOn w:val="835"/>
    <w:next w:val="835"/>
    <w:uiPriority w:val="39"/>
    <w:unhideWhenUsed/>
    <w:pPr>
      <w:ind w:left="0" w:right="0" w:firstLine="0"/>
      <w:spacing w:after="57"/>
    </w:pPr>
  </w:style>
  <w:style w:type="paragraph" w:styleId="825">
    <w:name w:val="toc 2"/>
    <w:basedOn w:val="835"/>
    <w:next w:val="835"/>
    <w:uiPriority w:val="39"/>
    <w:unhideWhenUsed/>
    <w:pPr>
      <w:ind w:left="283" w:right="0" w:firstLine="0"/>
      <w:spacing w:after="57"/>
    </w:pPr>
  </w:style>
  <w:style w:type="paragraph" w:styleId="826">
    <w:name w:val="toc 3"/>
    <w:basedOn w:val="835"/>
    <w:next w:val="835"/>
    <w:uiPriority w:val="39"/>
    <w:unhideWhenUsed/>
    <w:pPr>
      <w:ind w:left="567" w:right="0" w:firstLine="0"/>
      <w:spacing w:after="57"/>
    </w:pPr>
  </w:style>
  <w:style w:type="paragraph" w:styleId="827">
    <w:name w:val="toc 4"/>
    <w:basedOn w:val="835"/>
    <w:next w:val="835"/>
    <w:uiPriority w:val="39"/>
    <w:unhideWhenUsed/>
    <w:pPr>
      <w:ind w:left="850" w:right="0" w:firstLine="0"/>
      <w:spacing w:after="57"/>
    </w:pPr>
  </w:style>
  <w:style w:type="paragraph" w:styleId="828">
    <w:name w:val="toc 5"/>
    <w:basedOn w:val="835"/>
    <w:next w:val="835"/>
    <w:uiPriority w:val="39"/>
    <w:unhideWhenUsed/>
    <w:pPr>
      <w:ind w:left="1134" w:right="0" w:firstLine="0"/>
      <w:spacing w:after="57"/>
    </w:pPr>
  </w:style>
  <w:style w:type="paragraph" w:styleId="829">
    <w:name w:val="toc 6"/>
    <w:basedOn w:val="835"/>
    <w:next w:val="835"/>
    <w:uiPriority w:val="39"/>
    <w:unhideWhenUsed/>
    <w:pPr>
      <w:ind w:left="1417" w:right="0" w:firstLine="0"/>
      <w:spacing w:after="57"/>
    </w:pPr>
  </w:style>
  <w:style w:type="paragraph" w:styleId="830">
    <w:name w:val="toc 7"/>
    <w:basedOn w:val="835"/>
    <w:next w:val="835"/>
    <w:uiPriority w:val="39"/>
    <w:unhideWhenUsed/>
    <w:pPr>
      <w:ind w:left="1701" w:right="0" w:firstLine="0"/>
      <w:spacing w:after="57"/>
    </w:pPr>
  </w:style>
  <w:style w:type="paragraph" w:styleId="831">
    <w:name w:val="toc 8"/>
    <w:basedOn w:val="835"/>
    <w:next w:val="835"/>
    <w:uiPriority w:val="39"/>
    <w:unhideWhenUsed/>
    <w:pPr>
      <w:ind w:left="1984" w:right="0" w:firstLine="0"/>
      <w:spacing w:after="57"/>
    </w:pPr>
  </w:style>
  <w:style w:type="paragraph" w:styleId="832">
    <w:name w:val="toc 9"/>
    <w:basedOn w:val="835"/>
    <w:next w:val="835"/>
    <w:uiPriority w:val="39"/>
    <w:unhideWhenUsed/>
    <w:pPr>
      <w:ind w:left="2268" w:right="0" w:firstLine="0"/>
      <w:spacing w:after="57"/>
    </w:pPr>
  </w:style>
  <w:style w:type="paragraph" w:styleId="833">
    <w:name w:val="TOC Heading"/>
    <w:uiPriority w:val="39"/>
    <w:unhideWhenUsed/>
  </w:style>
  <w:style w:type="paragraph" w:styleId="834">
    <w:name w:val="table of figures"/>
    <w:basedOn w:val="835"/>
    <w:next w:val="835"/>
    <w:uiPriority w:val="99"/>
    <w:unhideWhenUsed/>
    <w:pPr>
      <w:spacing w:after="0" w:afterAutospacing="0"/>
    </w:pPr>
  </w:style>
  <w:style w:type="paragraph" w:styleId="835" w:default="1">
    <w:name w:val="Normal"/>
    <w:qFormat/>
    <w:pPr>
      <w:spacing w:after="200" w:line="276" w:lineRule="auto"/>
    </w:pPr>
    <w:rPr>
      <w:sz w:val="22"/>
      <w:szCs w:val="22"/>
      <w:lang w:val="hu-HU" w:eastAsia="en-US"/>
    </w:rPr>
  </w:style>
  <w:style w:type="paragraph" w:styleId="836">
    <w:name w:val="Heading 1"/>
    <w:basedOn w:val="835"/>
    <w:next w:val="835"/>
    <w:link w:val="844"/>
    <w:qFormat/>
    <w:pPr>
      <w:jc w:val="center"/>
      <w:keepNext/>
      <w:spacing w:after="0" w:line="240" w:lineRule="auto"/>
      <w:outlineLvl w:val="0"/>
    </w:pPr>
    <w:rPr>
      <w:rFonts w:ascii="Times New Roman" w:hAnsi="Times New Roman" w:eastAsia="Times New Roman"/>
      <w:b/>
      <w:bCs/>
      <w:sz w:val="24"/>
      <w:szCs w:val="24"/>
      <w:lang w:val="ro-RO" w:eastAsia="ro-RO"/>
    </w:rPr>
  </w:style>
  <w:style w:type="character" w:styleId="837" w:default="1">
    <w:name w:val="Default Paragraph Font"/>
    <w:uiPriority w:val="1"/>
    <w:semiHidden/>
    <w:unhideWhenUsed/>
  </w:style>
  <w:style w:type="table" w:styleId="83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9" w:default="1">
    <w:name w:val="No List"/>
    <w:uiPriority w:val="99"/>
    <w:semiHidden/>
    <w:unhideWhenUsed/>
  </w:style>
  <w:style w:type="paragraph" w:styleId="840">
    <w:name w:val="Balloon Text"/>
    <w:basedOn w:val="835"/>
    <w:link w:val="84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41" w:customStyle="1">
    <w:name w:val="Buborékszöveg Char"/>
    <w:link w:val="840"/>
    <w:uiPriority w:val="99"/>
    <w:semiHidden/>
    <w:rPr>
      <w:rFonts w:ascii="Tahoma" w:hAnsi="Tahoma" w:cs="Tahoma"/>
      <w:sz w:val="16"/>
      <w:szCs w:val="16"/>
    </w:rPr>
  </w:style>
  <w:style w:type="paragraph" w:styleId="842" w:customStyle="1">
    <w:name w:val="Táblázattartalom"/>
    <w:basedOn w:val="835"/>
    <w:pPr>
      <w:spacing w:after="0" w:line="240" w:lineRule="auto"/>
      <w:suppressLineNumbers/>
    </w:pPr>
    <w:rPr>
      <w:rFonts w:ascii="Liberation Serif" w:hAnsi="Liberation Serif" w:eastAsia="Noto Sans CJK SC Regular" w:cs="Lohit Devanagari"/>
      <w:sz w:val="24"/>
      <w:szCs w:val="24"/>
      <w:lang w:eastAsia="zh-CN" w:bidi="hi-IN"/>
    </w:rPr>
  </w:style>
  <w:style w:type="character" w:styleId="843">
    <w:name w:val="Hyperlink"/>
    <w:uiPriority w:val="99"/>
    <w:unhideWhenUsed/>
    <w:rPr>
      <w:color w:val="0000ff"/>
      <w:u w:val="single"/>
    </w:rPr>
  </w:style>
  <w:style w:type="character" w:styleId="844" w:customStyle="1">
    <w:name w:val="Címsor 1 Char"/>
    <w:link w:val="836"/>
    <w:rPr>
      <w:rFonts w:ascii="Times New Roman" w:hAnsi="Times New Roman" w:eastAsia="Times New Roman"/>
      <w:b/>
      <w:bCs/>
      <w:sz w:val="24"/>
      <w:szCs w:val="24"/>
    </w:rPr>
  </w:style>
  <w:style w:type="paragraph" w:styleId="845">
    <w:name w:val="Footer"/>
    <w:basedOn w:val="835"/>
    <w:link w:val="846"/>
    <w:uiPriority w:val="99"/>
    <w:pPr>
      <w:spacing w:after="0" w:line="240" w:lineRule="auto"/>
      <w:tabs>
        <w:tab w:val="center" w:pos="4536" w:leader="none"/>
        <w:tab w:val="right" w:pos="9072" w:leader="none"/>
      </w:tabs>
    </w:pPr>
    <w:rPr>
      <w:rFonts w:ascii="Times New Roman" w:hAnsi="Times New Roman" w:eastAsia="Times New Roman"/>
      <w:sz w:val="24"/>
      <w:szCs w:val="24"/>
      <w:lang w:val="ro-RO" w:eastAsia="ro-RO"/>
    </w:rPr>
  </w:style>
  <w:style w:type="character" w:styleId="846" w:customStyle="1">
    <w:name w:val="Élőláb Char"/>
    <w:link w:val="845"/>
    <w:uiPriority w:val="99"/>
    <w:rPr>
      <w:rFonts w:ascii="Times New Roman" w:hAnsi="Times New Roman" w:eastAsia="Times New Roman"/>
      <w:sz w:val="24"/>
      <w:szCs w:val="24"/>
    </w:rPr>
  </w:style>
  <w:style w:type="character" w:styleId="847" w:customStyle="1">
    <w:name w:val="fontstyle01"/>
    <w:basedOn w:val="837"/>
    <w:rPr>
      <w:rFonts w:hint="default" w:ascii="Times New Roman" w:hAnsi="Times New Roman" w:cs="Times New Roman"/>
      <w:color w:val="000000"/>
      <w:sz w:val="28"/>
      <w:szCs w:val="28"/>
    </w:rPr>
  </w:style>
  <w:style w:type="paragraph" w:styleId="848">
    <w:name w:val="List Paragraph"/>
    <w:basedOn w:val="835"/>
    <w:uiPriority w:val="34"/>
    <w:qFormat/>
    <w:pPr>
      <w:contextualSpacing/>
      <w:ind w:left="720"/>
      <w:spacing w:after="160" w:line="259" w:lineRule="auto"/>
    </w:pPr>
    <w:rPr>
      <w:rFonts w:asciiTheme="minorHAnsi" w:hAnsiTheme="minorHAnsi" w:eastAsiaTheme="minorHAnsi" w:cstheme="minorBidi"/>
      <w:lang w:val="en-US"/>
    </w:rPr>
  </w:style>
  <w:style w:type="paragraph" w:styleId="849">
    <w:name w:val="Header"/>
    <w:basedOn w:val="835"/>
    <w:link w:val="850"/>
    <w:uiPriority w:val="99"/>
    <w:unhideWhenUsed/>
    <w:pPr>
      <w:spacing w:after="0" w:line="240" w:lineRule="auto"/>
      <w:tabs>
        <w:tab w:val="center" w:pos="4536" w:leader="none"/>
        <w:tab w:val="right" w:pos="9072" w:leader="none"/>
      </w:tabs>
    </w:pPr>
  </w:style>
  <w:style w:type="character" w:styleId="850" w:customStyle="1">
    <w:name w:val="Élőfej Char"/>
    <w:basedOn w:val="837"/>
    <w:link w:val="849"/>
    <w:uiPriority w:val="99"/>
    <w:rPr>
      <w:sz w:val="22"/>
      <w:szCs w:val="22"/>
      <w:lang w:val="hu-HU"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gaboraroniskola.ro/" TargetMode="External"/><Relationship Id="rId11" Type="http://schemas.openxmlformats.org/officeDocument/2006/relationships/image" Target="media/image1.png"/><Relationship Id="rId12" Type="http://schemas.openxmlformats.org/officeDocument/2006/relationships/image" Target="media/image2.jp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ONLYOFFICE/7.2.0.204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</dc:creator>
  <cp:revision>22</cp:revision>
  <dcterms:created xsi:type="dcterms:W3CDTF">2021-06-03T09:17:00Z</dcterms:created>
  <dcterms:modified xsi:type="dcterms:W3CDTF">2023-11-09T08:11:34Z</dcterms:modified>
</cp:coreProperties>
</file>